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A453E1">
      <w:pPr>
        <w:spacing w:after="0"/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63526A48" w14:textId="67041E5D" w:rsidR="00A453E1" w:rsidRDefault="00A453E1" w:rsidP="00A453E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ΔΗΜΟΤΙΚΟ ΣΧΟΛΕΙΟ ΠΕΡΝΕΡΑ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τοπιοτέχνησης,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>, μονοπάτι της φύσης, βοτανόκηπο,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5D2101CE" w:rsidR="00467A2D" w:rsidRDefault="00467A2D" w:rsidP="00596A9D">
      <w:pPr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066"/>
        <w:gridCol w:w="2069"/>
        <w:gridCol w:w="2066"/>
      </w:tblGrid>
      <w:tr w:rsidR="000A52C9" w14:paraId="445F2450" w14:textId="77777777" w:rsidTr="00291220">
        <w:tc>
          <w:tcPr>
            <w:tcW w:w="8296" w:type="dxa"/>
            <w:gridSpan w:val="4"/>
            <w:shd w:val="clear" w:color="auto" w:fill="E7E6E6" w:themeFill="background2"/>
          </w:tcPr>
          <w:p w14:paraId="5B24400A" w14:textId="77777777" w:rsidR="00C175C9" w:rsidRDefault="00C175C9" w:rsidP="000A52C9">
            <w:pPr>
              <w:jc w:val="center"/>
            </w:pPr>
          </w:p>
          <w:p w14:paraId="1F56148D" w14:textId="47B3E350" w:rsidR="000A52C9" w:rsidRDefault="000A52C9" w:rsidP="000A52C9">
            <w:pPr>
              <w:jc w:val="center"/>
            </w:pPr>
            <w:r>
              <w:t xml:space="preserve">ΦΥΤΑ </w:t>
            </w:r>
          </w:p>
        </w:tc>
      </w:tr>
      <w:tr w:rsidR="000A52C9" w14:paraId="32902060" w14:textId="77777777" w:rsidTr="000A52C9">
        <w:tc>
          <w:tcPr>
            <w:tcW w:w="2074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0A52C9" w14:paraId="122C0D38" w14:textId="77777777" w:rsidTr="000A52C9">
        <w:tc>
          <w:tcPr>
            <w:tcW w:w="2074" w:type="dxa"/>
          </w:tcPr>
          <w:p w14:paraId="4E208E15" w14:textId="77777777" w:rsidR="000A52C9" w:rsidRPr="00CB4806" w:rsidRDefault="00596A9D" w:rsidP="000A52C9">
            <w:pPr>
              <w:jc w:val="both"/>
              <w:rPr>
                <w:b/>
                <w:bCs/>
              </w:rPr>
            </w:pPr>
            <w:r w:rsidRPr="004947B1">
              <w:rPr>
                <w:b/>
                <w:bCs/>
              </w:rPr>
              <w:t>Ευγενία</w:t>
            </w:r>
          </w:p>
          <w:p w14:paraId="5E36D67E" w14:textId="4A242848" w:rsidR="00CE4AEA" w:rsidRPr="00CE4AEA" w:rsidRDefault="00CE4AEA" w:rsidP="00CE4AE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E4AEA">
              <w:rPr>
                <w:rStyle w:val="Emphasis"/>
                <w:rFonts w:cs="Poppins"/>
                <w:i w:val="0"/>
                <w:iCs w:val="0"/>
                <w:sz w:val="20"/>
                <w:szCs w:val="20"/>
                <w:shd w:val="clear" w:color="auto" w:fill="FFFFFF"/>
              </w:rPr>
              <w:t>(Ε</w:t>
            </w:r>
            <w:r w:rsidRPr="00CE4AEA">
              <w:rPr>
                <w:rStyle w:val="Emphasis"/>
                <w:rFonts w:cs="Poppins"/>
                <w:sz w:val="20"/>
                <w:szCs w:val="20"/>
                <w:shd w:val="clear" w:color="auto" w:fill="FFFFFF"/>
              </w:rPr>
              <w:t>πιλέγηκε η ποικιλία:</w:t>
            </w:r>
            <w:r w:rsidRPr="00CE4AEA">
              <w:rPr>
                <w:rStyle w:val="Emphasis"/>
                <w:rFonts w:cs="Poppins"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Eugenia</w:t>
            </w:r>
            <w:r w:rsidRPr="00CE4AEA">
              <w:rPr>
                <w:rStyle w:val="Emphasis"/>
                <w:rFonts w:cs="Poppins"/>
                <w:i w:val="0"/>
                <w:iCs w:val="0"/>
                <w:sz w:val="20"/>
                <w:szCs w:val="20"/>
                <w:shd w:val="clear" w:color="auto" w:fill="FFFFFF"/>
              </w:rPr>
              <w:t xml:space="preserve"> ‘</w:t>
            </w:r>
            <w:r w:rsidRPr="00CE4AEA">
              <w:rPr>
                <w:rStyle w:val="Emphasis"/>
                <w:rFonts w:cs="Poppins"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Etna</w:t>
            </w:r>
            <w:r w:rsidRPr="00CE4AEA">
              <w:rPr>
                <w:rStyle w:val="Emphasis"/>
                <w:rFonts w:cs="Poppins"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CE4AEA">
              <w:rPr>
                <w:rStyle w:val="Emphasis"/>
                <w:rFonts w:cs="Poppins"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fire</w:t>
            </w:r>
            <w:r w:rsidRPr="00CE4AEA">
              <w:rPr>
                <w:rStyle w:val="Emphasis"/>
                <w:rFonts w:cs="Poppins"/>
                <w:i w:val="0"/>
                <w:iCs w:val="0"/>
                <w:sz w:val="20"/>
                <w:szCs w:val="20"/>
                <w:shd w:val="clear" w:color="auto" w:fill="FFFFFF"/>
              </w:rPr>
              <w:t>’</w:t>
            </w:r>
            <w:r w:rsidRPr="00CE4AEA">
              <w:rPr>
                <w:sz w:val="20"/>
                <w:szCs w:val="20"/>
              </w:rPr>
              <w:t xml:space="preserve"> ο οποία </w:t>
            </w:r>
            <w:r w:rsidRPr="00CE4AEA">
              <w:rPr>
                <w:rStyle w:val="Emphasis"/>
                <w:rFonts w:cs="Poppins"/>
                <w:sz w:val="20"/>
                <w:szCs w:val="20"/>
                <w:shd w:val="clear" w:color="auto" w:fill="FFFFFF"/>
              </w:rPr>
              <w:t>δεν έχει ιδιαίτερες εδαφοκλιματικές απαιτήσεις)</w:t>
            </w:r>
          </w:p>
        </w:tc>
        <w:tc>
          <w:tcPr>
            <w:tcW w:w="2074" w:type="dxa"/>
          </w:tcPr>
          <w:p w14:paraId="78CF94E2" w14:textId="47A08684" w:rsidR="000A52C9" w:rsidRDefault="00BE3E92" w:rsidP="00057E69">
            <w:pPr>
              <w:jc w:val="center"/>
            </w:pPr>
            <w:r>
              <w:t>1</w:t>
            </w:r>
            <w:r w:rsidR="00516E42">
              <w:t>3</w:t>
            </w:r>
            <w:r>
              <w:t>0</w:t>
            </w:r>
            <w:r w:rsidR="000A52C9">
              <w:t xml:space="preserve"> φυτά</w:t>
            </w:r>
          </w:p>
        </w:tc>
        <w:tc>
          <w:tcPr>
            <w:tcW w:w="2074" w:type="dxa"/>
          </w:tcPr>
          <w:p w14:paraId="4E8F9EA2" w14:textId="53F6F397" w:rsidR="000A52C9" w:rsidRDefault="00BE3E92" w:rsidP="00C15727">
            <w:pPr>
              <w:jc w:val="center"/>
            </w:pPr>
            <w:r>
              <w:t>35</w:t>
            </w:r>
          </w:p>
        </w:tc>
        <w:tc>
          <w:tcPr>
            <w:tcW w:w="2074" w:type="dxa"/>
          </w:tcPr>
          <w:p w14:paraId="76C5827E" w14:textId="4B0FBDE2" w:rsidR="000A52C9" w:rsidRDefault="00516E42" w:rsidP="00C15727">
            <w:pPr>
              <w:jc w:val="center"/>
            </w:pPr>
            <w:r>
              <w:t>4</w:t>
            </w:r>
            <w:r w:rsidR="00057E69">
              <w:t>.</w:t>
            </w:r>
            <w:r>
              <w:t>550</w:t>
            </w:r>
          </w:p>
        </w:tc>
      </w:tr>
      <w:tr w:rsidR="00CF03BC" w14:paraId="151D851E" w14:textId="77777777" w:rsidTr="00984C35">
        <w:tc>
          <w:tcPr>
            <w:tcW w:w="2074" w:type="dxa"/>
          </w:tcPr>
          <w:p w14:paraId="15013273" w14:textId="77777777" w:rsidR="00CF03BC" w:rsidRPr="004947B1" w:rsidRDefault="00CF03BC" w:rsidP="00984C35">
            <w:pPr>
              <w:jc w:val="both"/>
              <w:rPr>
                <w:b/>
                <w:bCs/>
              </w:rPr>
            </w:pPr>
            <w:r w:rsidRPr="004947B1">
              <w:rPr>
                <w:b/>
                <w:bCs/>
              </w:rPr>
              <w:t>Μαστιχόδεντρο</w:t>
            </w:r>
          </w:p>
        </w:tc>
        <w:tc>
          <w:tcPr>
            <w:tcW w:w="2074" w:type="dxa"/>
          </w:tcPr>
          <w:p w14:paraId="69F91A73" w14:textId="452BD7C1" w:rsidR="00CF03BC" w:rsidRDefault="00CB4806" w:rsidP="00984C35">
            <w:pPr>
              <w:jc w:val="center"/>
            </w:pPr>
            <w:r>
              <w:t>20</w:t>
            </w:r>
            <w:r w:rsidR="00CF03BC">
              <w:t xml:space="preserve"> </w:t>
            </w:r>
            <w:r w:rsidR="00516E42">
              <w:t>δέντρα</w:t>
            </w:r>
          </w:p>
        </w:tc>
        <w:tc>
          <w:tcPr>
            <w:tcW w:w="2074" w:type="dxa"/>
          </w:tcPr>
          <w:p w14:paraId="1478A238" w14:textId="77777777" w:rsidR="00CF03BC" w:rsidRDefault="00CF03BC" w:rsidP="00984C35">
            <w:pPr>
              <w:jc w:val="center"/>
            </w:pPr>
            <w:r>
              <w:t>66</w:t>
            </w:r>
          </w:p>
        </w:tc>
        <w:tc>
          <w:tcPr>
            <w:tcW w:w="2074" w:type="dxa"/>
          </w:tcPr>
          <w:p w14:paraId="72F3FC28" w14:textId="22B236D6" w:rsidR="00CF03BC" w:rsidRDefault="00516E42" w:rsidP="00984C35">
            <w:pPr>
              <w:jc w:val="center"/>
            </w:pPr>
            <w:r>
              <w:t>1.</w:t>
            </w:r>
            <w:r w:rsidR="00CB4806">
              <w:t>320</w:t>
            </w:r>
          </w:p>
        </w:tc>
      </w:tr>
      <w:tr w:rsidR="000A52C9" w14:paraId="6BC61171" w14:textId="77777777" w:rsidTr="000A52C9">
        <w:tc>
          <w:tcPr>
            <w:tcW w:w="2074" w:type="dxa"/>
          </w:tcPr>
          <w:p w14:paraId="11AF079C" w14:textId="74ACBEF8" w:rsidR="000A52C9" w:rsidRPr="00C175C9" w:rsidRDefault="00773465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 xml:space="preserve">Δεντρολίβανο </w:t>
            </w:r>
          </w:p>
        </w:tc>
        <w:tc>
          <w:tcPr>
            <w:tcW w:w="2074" w:type="dxa"/>
          </w:tcPr>
          <w:p w14:paraId="02C3B209" w14:textId="66B5185B" w:rsidR="000A52C9" w:rsidRDefault="00773465" w:rsidP="00773465">
            <w:pPr>
              <w:jc w:val="center"/>
            </w:pPr>
            <w:r>
              <w:t>15 φυτά</w:t>
            </w:r>
          </w:p>
        </w:tc>
        <w:tc>
          <w:tcPr>
            <w:tcW w:w="2074" w:type="dxa"/>
          </w:tcPr>
          <w:p w14:paraId="2891A5E3" w14:textId="4C74381E" w:rsidR="000A52C9" w:rsidRDefault="00773465" w:rsidP="00C15727">
            <w:pPr>
              <w:jc w:val="center"/>
            </w:pPr>
            <w:r>
              <w:t>5</w:t>
            </w:r>
          </w:p>
        </w:tc>
        <w:tc>
          <w:tcPr>
            <w:tcW w:w="2074" w:type="dxa"/>
          </w:tcPr>
          <w:p w14:paraId="7695CC28" w14:textId="432ACFAA" w:rsidR="000A52C9" w:rsidRDefault="00773465" w:rsidP="00C15727">
            <w:pPr>
              <w:jc w:val="center"/>
            </w:pPr>
            <w:r>
              <w:t>75</w:t>
            </w:r>
          </w:p>
        </w:tc>
      </w:tr>
      <w:tr w:rsidR="000A52C9" w14:paraId="7F918439" w14:textId="77777777" w:rsidTr="000A52C9">
        <w:tc>
          <w:tcPr>
            <w:tcW w:w="2074" w:type="dxa"/>
          </w:tcPr>
          <w:p w14:paraId="28980015" w14:textId="7E215958" w:rsidR="000A52C9" w:rsidRPr="00C175C9" w:rsidRDefault="00773465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>Θυμάρι</w:t>
            </w:r>
          </w:p>
        </w:tc>
        <w:tc>
          <w:tcPr>
            <w:tcW w:w="2074" w:type="dxa"/>
          </w:tcPr>
          <w:p w14:paraId="6A47EBFC" w14:textId="602B1668" w:rsidR="000A52C9" w:rsidRDefault="00773465" w:rsidP="00773465">
            <w:pPr>
              <w:jc w:val="center"/>
            </w:pPr>
            <w:r>
              <w:t>15 φυτά</w:t>
            </w:r>
          </w:p>
        </w:tc>
        <w:tc>
          <w:tcPr>
            <w:tcW w:w="2074" w:type="dxa"/>
          </w:tcPr>
          <w:p w14:paraId="643511E3" w14:textId="7007891E" w:rsidR="000A52C9" w:rsidRDefault="00773465" w:rsidP="00C15727">
            <w:pPr>
              <w:jc w:val="center"/>
            </w:pPr>
            <w:r>
              <w:t>5</w:t>
            </w:r>
          </w:p>
        </w:tc>
        <w:tc>
          <w:tcPr>
            <w:tcW w:w="2074" w:type="dxa"/>
          </w:tcPr>
          <w:p w14:paraId="62FC2E85" w14:textId="6DBDD0B0" w:rsidR="000A52C9" w:rsidRDefault="00773465" w:rsidP="00C15727">
            <w:pPr>
              <w:jc w:val="center"/>
            </w:pPr>
            <w:r>
              <w:t>75</w:t>
            </w:r>
          </w:p>
        </w:tc>
      </w:tr>
      <w:tr w:rsidR="000A52C9" w14:paraId="228A9BAA" w14:textId="77777777" w:rsidTr="000A52C9">
        <w:tc>
          <w:tcPr>
            <w:tcW w:w="2074" w:type="dxa"/>
          </w:tcPr>
          <w:p w14:paraId="0C8A6BBB" w14:textId="5D7D3945" w:rsidR="000A52C9" w:rsidRPr="00C175C9" w:rsidRDefault="00C175C9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>Ρίγανη</w:t>
            </w:r>
          </w:p>
        </w:tc>
        <w:tc>
          <w:tcPr>
            <w:tcW w:w="2074" w:type="dxa"/>
          </w:tcPr>
          <w:p w14:paraId="3553A380" w14:textId="3952CEEB" w:rsidR="000A52C9" w:rsidRDefault="00C175C9" w:rsidP="00C175C9">
            <w:pPr>
              <w:jc w:val="center"/>
            </w:pPr>
            <w:r>
              <w:t>15 φυτά</w:t>
            </w:r>
          </w:p>
        </w:tc>
        <w:tc>
          <w:tcPr>
            <w:tcW w:w="2074" w:type="dxa"/>
          </w:tcPr>
          <w:p w14:paraId="64B432AD" w14:textId="38D8D2D5" w:rsidR="000A52C9" w:rsidRDefault="00C175C9" w:rsidP="00C15727">
            <w:pPr>
              <w:jc w:val="center"/>
            </w:pPr>
            <w:r>
              <w:t>5</w:t>
            </w:r>
          </w:p>
        </w:tc>
        <w:tc>
          <w:tcPr>
            <w:tcW w:w="2074" w:type="dxa"/>
          </w:tcPr>
          <w:p w14:paraId="7008F421" w14:textId="7F4E7202" w:rsidR="000A52C9" w:rsidRDefault="00C175C9" w:rsidP="00C15727">
            <w:pPr>
              <w:jc w:val="center"/>
            </w:pPr>
            <w:r>
              <w:t>75</w:t>
            </w:r>
          </w:p>
        </w:tc>
      </w:tr>
      <w:tr w:rsidR="000A52C9" w14:paraId="496C108A" w14:textId="77777777" w:rsidTr="000A52C9">
        <w:tc>
          <w:tcPr>
            <w:tcW w:w="2074" w:type="dxa"/>
          </w:tcPr>
          <w:p w14:paraId="3893D743" w14:textId="44CF6AB4" w:rsidR="00773465" w:rsidRDefault="00C175C9" w:rsidP="000A52C9">
            <w:pPr>
              <w:jc w:val="both"/>
              <w:rPr>
                <w:i/>
                <w:iCs/>
                <w:sz w:val="18"/>
                <w:szCs w:val="18"/>
              </w:rPr>
            </w:pPr>
            <w:r w:rsidRPr="00C175C9">
              <w:rPr>
                <w:b/>
                <w:bCs/>
              </w:rPr>
              <w:t>Α</w:t>
            </w:r>
            <w:r w:rsidR="00773465" w:rsidRPr="00C175C9">
              <w:rPr>
                <w:b/>
                <w:bCs/>
              </w:rPr>
              <w:t>ναρριχώμενο γιασεμί</w:t>
            </w:r>
            <w:r w:rsidR="00773465">
              <w:t>(</w:t>
            </w:r>
            <w:r w:rsidR="00773465" w:rsidRPr="00773465">
              <w:rPr>
                <w:i/>
                <w:iCs/>
                <w:sz w:val="18"/>
                <w:szCs w:val="18"/>
              </w:rPr>
              <w:t>ρυγχόσπερμο</w:t>
            </w:r>
          </w:p>
          <w:p w14:paraId="3A827E08" w14:textId="0F763785" w:rsidR="000A52C9" w:rsidRDefault="00773465" w:rsidP="000A52C9">
            <w:pPr>
              <w:jc w:val="both"/>
            </w:pPr>
            <w:r>
              <w:rPr>
                <w:i/>
                <w:iCs/>
                <w:sz w:val="18"/>
                <w:szCs w:val="18"/>
              </w:rPr>
              <w:t>το οποίο ευδοκιμεί στην περιοχή του σχολείου)</w:t>
            </w:r>
            <w:r w:rsidRPr="007734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4" w:type="dxa"/>
          </w:tcPr>
          <w:p w14:paraId="3B29D85E" w14:textId="4D760B72" w:rsidR="000A52C9" w:rsidRDefault="00773465" w:rsidP="00773465">
            <w:pPr>
              <w:jc w:val="center"/>
            </w:pPr>
            <w:r>
              <w:t>3 φυτά</w:t>
            </w:r>
          </w:p>
        </w:tc>
        <w:tc>
          <w:tcPr>
            <w:tcW w:w="2074" w:type="dxa"/>
          </w:tcPr>
          <w:p w14:paraId="4F5E515C" w14:textId="14439985" w:rsidR="000A52C9" w:rsidRDefault="00773465" w:rsidP="00C15727">
            <w:pPr>
              <w:jc w:val="center"/>
            </w:pPr>
            <w:r>
              <w:t>20</w:t>
            </w:r>
          </w:p>
        </w:tc>
        <w:tc>
          <w:tcPr>
            <w:tcW w:w="2074" w:type="dxa"/>
          </w:tcPr>
          <w:p w14:paraId="70640DA3" w14:textId="472D2D52" w:rsidR="000A52C9" w:rsidRDefault="00773465" w:rsidP="00C15727">
            <w:pPr>
              <w:jc w:val="center"/>
            </w:pPr>
            <w:r>
              <w:t>60</w:t>
            </w:r>
          </w:p>
        </w:tc>
      </w:tr>
      <w:tr w:rsidR="0046145F" w14:paraId="6E064506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5BE4E468" w14:textId="4B96B22E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71B512E" w14:textId="0DC8516E" w:rsidR="0046145F" w:rsidRPr="00C175C9" w:rsidRDefault="00CB4806" w:rsidP="00596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96A9D" w:rsidRPr="00C175C9">
              <w:rPr>
                <w:b/>
                <w:bCs/>
              </w:rPr>
              <w:t>.</w:t>
            </w:r>
            <w:r>
              <w:rPr>
                <w:b/>
                <w:bCs/>
              </w:rPr>
              <w:t>155</w:t>
            </w:r>
          </w:p>
        </w:tc>
      </w:tr>
      <w:tr w:rsidR="00CB7C67" w14:paraId="5D81A34E" w14:textId="77777777" w:rsidTr="00CB7C67">
        <w:tc>
          <w:tcPr>
            <w:tcW w:w="8296" w:type="dxa"/>
            <w:gridSpan w:val="4"/>
            <w:shd w:val="clear" w:color="auto" w:fill="E7E6E6" w:themeFill="background2"/>
          </w:tcPr>
          <w:p w14:paraId="0CEEFEDC" w14:textId="77777777" w:rsidR="00C175C9" w:rsidRDefault="00C175C9" w:rsidP="00CB7C67">
            <w:pPr>
              <w:jc w:val="center"/>
            </w:pPr>
          </w:p>
          <w:p w14:paraId="435CE31D" w14:textId="6BA0A536" w:rsidR="00CB7C67" w:rsidRDefault="00CB7C67" w:rsidP="00CB7C67">
            <w:pPr>
              <w:jc w:val="center"/>
            </w:pPr>
            <w:r>
              <w:t>ΕΡΓΑΛΕΙΑ</w:t>
            </w:r>
          </w:p>
        </w:tc>
      </w:tr>
      <w:tr w:rsidR="00CB7C67" w14:paraId="631ED0FF" w14:textId="77777777" w:rsidTr="00E34D5D">
        <w:tc>
          <w:tcPr>
            <w:tcW w:w="2074" w:type="dxa"/>
            <w:shd w:val="clear" w:color="auto" w:fill="E7E6E6" w:themeFill="background2"/>
          </w:tcPr>
          <w:p w14:paraId="4E33507A" w14:textId="77777777" w:rsidR="00CB7C67" w:rsidRDefault="00CB7C67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21A3274C" w14:textId="77777777" w:rsidR="00CB7C67" w:rsidRDefault="00CB7C67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0B275352" w14:textId="472FD950" w:rsidR="00CB7C67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7EB439EA" w14:textId="4426B2EA" w:rsidR="00CB7C67" w:rsidRDefault="00CB7C67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0D2D4C19" w14:textId="77777777" w:rsidTr="000A52C9">
        <w:tc>
          <w:tcPr>
            <w:tcW w:w="2074" w:type="dxa"/>
          </w:tcPr>
          <w:p w14:paraId="6A20A735" w14:textId="7C45E6B9" w:rsidR="00CB7C67" w:rsidRPr="00C175C9" w:rsidRDefault="007D0303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>κ</w:t>
            </w:r>
            <w:r w:rsidR="00CF03BC" w:rsidRPr="00C175C9">
              <w:rPr>
                <w:b/>
                <w:bCs/>
              </w:rPr>
              <w:t>λαδευτήρι</w:t>
            </w:r>
            <w:r w:rsidRPr="00C175C9">
              <w:rPr>
                <w:b/>
                <w:bCs/>
              </w:rPr>
              <w:t xml:space="preserve"> χειρός</w:t>
            </w:r>
          </w:p>
        </w:tc>
        <w:tc>
          <w:tcPr>
            <w:tcW w:w="2074" w:type="dxa"/>
          </w:tcPr>
          <w:p w14:paraId="01BB91D2" w14:textId="77FA6FA2" w:rsidR="00CB7C67" w:rsidRPr="007D0303" w:rsidRDefault="007D0303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74" w:type="dxa"/>
          </w:tcPr>
          <w:p w14:paraId="13D5D88B" w14:textId="1DAC59B6" w:rsidR="00CB7C67" w:rsidRPr="007D0303" w:rsidRDefault="007D0303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10.09</w:t>
            </w:r>
          </w:p>
        </w:tc>
        <w:tc>
          <w:tcPr>
            <w:tcW w:w="2074" w:type="dxa"/>
          </w:tcPr>
          <w:p w14:paraId="0DE10945" w14:textId="0CD1A4C9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40.36</w:t>
            </w:r>
          </w:p>
        </w:tc>
      </w:tr>
      <w:tr w:rsidR="00CB7C67" w14:paraId="1458B9CB" w14:textId="77777777" w:rsidTr="000A52C9">
        <w:tc>
          <w:tcPr>
            <w:tcW w:w="2074" w:type="dxa"/>
          </w:tcPr>
          <w:p w14:paraId="3469C61C" w14:textId="4889A172" w:rsidR="00CB7C67" w:rsidRPr="00C175C9" w:rsidRDefault="00CF03BC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 xml:space="preserve"> </w:t>
            </w:r>
            <w:r w:rsidR="007D0303" w:rsidRPr="00C175C9">
              <w:rPr>
                <w:b/>
                <w:bCs/>
              </w:rPr>
              <w:t>φ</w:t>
            </w:r>
            <w:r w:rsidRPr="00C175C9">
              <w:rPr>
                <w:b/>
                <w:bCs/>
              </w:rPr>
              <w:t>τυαράκι</w:t>
            </w:r>
            <w:r w:rsidR="007D0303" w:rsidRPr="00C175C9">
              <w:rPr>
                <w:b/>
                <w:bCs/>
              </w:rPr>
              <w:t xml:space="preserve"> χειρός</w:t>
            </w:r>
          </w:p>
        </w:tc>
        <w:tc>
          <w:tcPr>
            <w:tcW w:w="2074" w:type="dxa"/>
          </w:tcPr>
          <w:p w14:paraId="58E1FB82" w14:textId="29B4C0B9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074" w:type="dxa"/>
          </w:tcPr>
          <w:p w14:paraId="707A942C" w14:textId="60DA6DC0" w:rsidR="00CB7C67" w:rsidRDefault="007D0303" w:rsidP="00CE4AEA">
            <w:pPr>
              <w:jc w:val="center"/>
            </w:pPr>
            <w:r>
              <w:t>3.99</w:t>
            </w:r>
          </w:p>
        </w:tc>
        <w:tc>
          <w:tcPr>
            <w:tcW w:w="2074" w:type="dxa"/>
          </w:tcPr>
          <w:p w14:paraId="2993560B" w14:textId="7EB86325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23.94</w:t>
            </w:r>
          </w:p>
        </w:tc>
      </w:tr>
      <w:tr w:rsidR="00CB7C67" w14:paraId="76CEBF2C" w14:textId="77777777" w:rsidTr="000A52C9">
        <w:tc>
          <w:tcPr>
            <w:tcW w:w="2074" w:type="dxa"/>
          </w:tcPr>
          <w:p w14:paraId="2ADC5366" w14:textId="1738AB88" w:rsidR="00CB7C67" w:rsidRPr="00C175C9" w:rsidRDefault="00CF03BC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>τσουγκράνα</w:t>
            </w:r>
          </w:p>
        </w:tc>
        <w:tc>
          <w:tcPr>
            <w:tcW w:w="2074" w:type="dxa"/>
          </w:tcPr>
          <w:p w14:paraId="617841CD" w14:textId="165231DB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74" w:type="dxa"/>
          </w:tcPr>
          <w:p w14:paraId="5D8135D4" w14:textId="39791B82" w:rsidR="00CB7C67" w:rsidRDefault="007D0303" w:rsidP="00CE4AEA">
            <w:pPr>
              <w:jc w:val="center"/>
            </w:pPr>
            <w:r>
              <w:t>10.09</w:t>
            </w:r>
          </w:p>
        </w:tc>
        <w:tc>
          <w:tcPr>
            <w:tcW w:w="2074" w:type="dxa"/>
          </w:tcPr>
          <w:p w14:paraId="40FAF67C" w14:textId="4D2777E9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20.18</w:t>
            </w:r>
          </w:p>
        </w:tc>
      </w:tr>
      <w:tr w:rsidR="00CB7C67" w14:paraId="4F093D5F" w14:textId="77777777" w:rsidTr="000A52C9">
        <w:tc>
          <w:tcPr>
            <w:tcW w:w="2074" w:type="dxa"/>
          </w:tcPr>
          <w:p w14:paraId="7488E9CD" w14:textId="7EF7591D" w:rsidR="00CB7C67" w:rsidRPr="00C175C9" w:rsidRDefault="007D0303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>ποτιστήρι</w:t>
            </w:r>
          </w:p>
        </w:tc>
        <w:tc>
          <w:tcPr>
            <w:tcW w:w="2074" w:type="dxa"/>
          </w:tcPr>
          <w:p w14:paraId="437E5030" w14:textId="6A4F5E52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74" w:type="dxa"/>
          </w:tcPr>
          <w:p w14:paraId="5FD71EDF" w14:textId="25AAFCC6" w:rsidR="00CB7C67" w:rsidRDefault="007D0303" w:rsidP="00CE4AEA">
            <w:pPr>
              <w:jc w:val="center"/>
            </w:pPr>
            <w:r>
              <w:t>4.99</w:t>
            </w:r>
          </w:p>
        </w:tc>
        <w:tc>
          <w:tcPr>
            <w:tcW w:w="2074" w:type="dxa"/>
          </w:tcPr>
          <w:p w14:paraId="5AC83E41" w14:textId="05EDBE6B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19.96</w:t>
            </w:r>
          </w:p>
        </w:tc>
      </w:tr>
      <w:tr w:rsidR="00CB7C67" w14:paraId="2D70BF8A" w14:textId="77777777" w:rsidTr="000A52C9">
        <w:tc>
          <w:tcPr>
            <w:tcW w:w="2074" w:type="dxa"/>
          </w:tcPr>
          <w:p w14:paraId="308445B9" w14:textId="053D8D1B" w:rsidR="00CB7C67" w:rsidRPr="00C175C9" w:rsidRDefault="007D0303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lastRenderedPageBreak/>
              <w:t xml:space="preserve">Ψεκαστήρας χεριού </w:t>
            </w:r>
          </w:p>
        </w:tc>
        <w:tc>
          <w:tcPr>
            <w:tcW w:w="2074" w:type="dxa"/>
          </w:tcPr>
          <w:p w14:paraId="5D73865F" w14:textId="01E25FBC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74" w:type="dxa"/>
          </w:tcPr>
          <w:p w14:paraId="33F6E53F" w14:textId="5AABDF75" w:rsidR="00CB7C67" w:rsidRDefault="007D0303" w:rsidP="00CE4AEA">
            <w:pPr>
              <w:jc w:val="center"/>
            </w:pPr>
            <w:r>
              <w:t>2.89</w:t>
            </w:r>
          </w:p>
        </w:tc>
        <w:tc>
          <w:tcPr>
            <w:tcW w:w="2074" w:type="dxa"/>
          </w:tcPr>
          <w:p w14:paraId="21C56998" w14:textId="3C67C89B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11.56</w:t>
            </w:r>
          </w:p>
        </w:tc>
      </w:tr>
      <w:tr w:rsidR="00C175C9" w14:paraId="5535981A" w14:textId="77777777" w:rsidTr="000A52C9">
        <w:tc>
          <w:tcPr>
            <w:tcW w:w="2074" w:type="dxa"/>
          </w:tcPr>
          <w:p w14:paraId="3A774562" w14:textId="21B4F442" w:rsidR="00C175C9" w:rsidRPr="00C175C9" w:rsidRDefault="00C175C9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>Γάντια κήπου</w:t>
            </w:r>
          </w:p>
        </w:tc>
        <w:tc>
          <w:tcPr>
            <w:tcW w:w="2074" w:type="dxa"/>
          </w:tcPr>
          <w:p w14:paraId="0CADA070" w14:textId="2D58ECC6" w:rsidR="00C175C9" w:rsidRPr="00C175C9" w:rsidRDefault="00C175C9" w:rsidP="00CE4AEA">
            <w:pPr>
              <w:jc w:val="center"/>
            </w:pPr>
            <w:r>
              <w:t>15 ζευγάρια</w:t>
            </w:r>
          </w:p>
        </w:tc>
        <w:tc>
          <w:tcPr>
            <w:tcW w:w="2074" w:type="dxa"/>
          </w:tcPr>
          <w:p w14:paraId="7BF0A860" w14:textId="362D0050" w:rsidR="00C175C9" w:rsidRDefault="00C175C9" w:rsidP="00CE4AEA">
            <w:pPr>
              <w:jc w:val="center"/>
            </w:pPr>
            <w:r>
              <w:t>0.99</w:t>
            </w:r>
          </w:p>
        </w:tc>
        <w:tc>
          <w:tcPr>
            <w:tcW w:w="2074" w:type="dxa"/>
          </w:tcPr>
          <w:p w14:paraId="5A7853D9" w14:textId="7CAD482B" w:rsidR="00C175C9" w:rsidRPr="00C175C9" w:rsidRDefault="00C175C9" w:rsidP="00CE4AEA">
            <w:pPr>
              <w:jc w:val="center"/>
            </w:pPr>
            <w:r>
              <w:t>14.85</w:t>
            </w:r>
          </w:p>
        </w:tc>
      </w:tr>
      <w:tr w:rsidR="00CB4806" w14:paraId="68D8BECE" w14:textId="77777777" w:rsidTr="000A52C9">
        <w:tc>
          <w:tcPr>
            <w:tcW w:w="2074" w:type="dxa"/>
          </w:tcPr>
          <w:p w14:paraId="4FB7E7CA" w14:textId="4E0F5B3A" w:rsidR="00CB4806" w:rsidRPr="00C175C9" w:rsidRDefault="00CB4806" w:rsidP="00CB4806">
            <w:pPr>
              <w:rPr>
                <w:b/>
                <w:bCs/>
              </w:rPr>
            </w:pPr>
            <w:r>
              <w:rPr>
                <w:b/>
                <w:bCs/>
              </w:rPr>
              <w:t>Κασόνι για αποθήκευση εργαλείων</w:t>
            </w:r>
          </w:p>
        </w:tc>
        <w:tc>
          <w:tcPr>
            <w:tcW w:w="2074" w:type="dxa"/>
          </w:tcPr>
          <w:p w14:paraId="5D44074C" w14:textId="3E2BA6DF" w:rsidR="00CB4806" w:rsidRDefault="00CB4806" w:rsidP="00CE4AEA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14:paraId="15D8E36D" w14:textId="420D8427" w:rsidR="00CB4806" w:rsidRDefault="00CB4806" w:rsidP="00CE4AEA">
            <w:pPr>
              <w:jc w:val="center"/>
            </w:pPr>
            <w:r>
              <w:t>35</w:t>
            </w:r>
          </w:p>
        </w:tc>
        <w:tc>
          <w:tcPr>
            <w:tcW w:w="2074" w:type="dxa"/>
          </w:tcPr>
          <w:p w14:paraId="3C9986E4" w14:textId="0A826A55" w:rsidR="00CB4806" w:rsidRDefault="00CB4806" w:rsidP="00CE4AEA">
            <w:pPr>
              <w:jc w:val="center"/>
            </w:pPr>
            <w:r>
              <w:t>35</w:t>
            </w:r>
          </w:p>
        </w:tc>
      </w:tr>
      <w:tr w:rsidR="00CB7C67" w14:paraId="3AB3D21F" w14:textId="77777777" w:rsidTr="000A52C9">
        <w:tc>
          <w:tcPr>
            <w:tcW w:w="2074" w:type="dxa"/>
          </w:tcPr>
          <w:p w14:paraId="043B3DEC" w14:textId="1643CFAC" w:rsidR="00CB7C67" w:rsidRPr="00C175C9" w:rsidRDefault="007D0303" w:rsidP="000A52C9">
            <w:pPr>
              <w:jc w:val="both"/>
              <w:rPr>
                <w:b/>
                <w:bCs/>
                <w:lang w:val="en-GB"/>
              </w:rPr>
            </w:pPr>
            <w:proofErr w:type="spellStart"/>
            <w:r w:rsidRPr="00C175C9">
              <w:rPr>
                <w:b/>
                <w:bCs/>
              </w:rPr>
              <w:t>Κομποστοποιητής</w:t>
            </w:r>
            <w:proofErr w:type="spellEnd"/>
            <w:r w:rsidRPr="00C175C9">
              <w:rPr>
                <w:b/>
                <w:bCs/>
              </w:rPr>
              <w:t xml:space="preserve"> 220 </w:t>
            </w:r>
            <w:r w:rsidRPr="00C175C9">
              <w:rPr>
                <w:b/>
                <w:bCs/>
                <w:lang w:val="en-GB"/>
              </w:rPr>
              <w:t>L</w:t>
            </w:r>
          </w:p>
        </w:tc>
        <w:tc>
          <w:tcPr>
            <w:tcW w:w="2074" w:type="dxa"/>
          </w:tcPr>
          <w:p w14:paraId="6FC329CC" w14:textId="647F7102" w:rsidR="00CB7C67" w:rsidRPr="007D0303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074" w:type="dxa"/>
          </w:tcPr>
          <w:p w14:paraId="2D27779D" w14:textId="4AF5B11F" w:rsidR="00CB7C67" w:rsidRPr="007D0303" w:rsidRDefault="007D0303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42.99</w:t>
            </w:r>
          </w:p>
        </w:tc>
        <w:tc>
          <w:tcPr>
            <w:tcW w:w="2074" w:type="dxa"/>
          </w:tcPr>
          <w:p w14:paraId="5E24894A" w14:textId="63826415" w:rsidR="00CB7C67" w:rsidRPr="00CE4AEA" w:rsidRDefault="00CE4AEA" w:rsidP="00CE4A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42.99</w:t>
            </w:r>
          </w:p>
        </w:tc>
      </w:tr>
      <w:tr w:rsidR="0046145F" w14:paraId="08C26843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133AE54F" w14:textId="6EEFFBA8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557BC85D" w14:textId="46CEF6CE" w:rsidR="0046145F" w:rsidRPr="00C175C9" w:rsidRDefault="00CB4806" w:rsidP="00494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208,84</w:t>
            </w:r>
          </w:p>
        </w:tc>
      </w:tr>
      <w:tr w:rsidR="0046145F" w14:paraId="45A1FAF9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0940813C" w14:textId="77777777" w:rsidR="00CE4AEA" w:rsidRDefault="00CE4AEA" w:rsidP="0046145F">
            <w:pPr>
              <w:jc w:val="center"/>
              <w:rPr>
                <w:lang w:val="en-GB"/>
              </w:rPr>
            </w:pPr>
          </w:p>
          <w:p w14:paraId="4A414933" w14:textId="05D9A2A0" w:rsidR="0046145F" w:rsidRDefault="0046145F" w:rsidP="0046145F">
            <w:pPr>
              <w:jc w:val="center"/>
            </w:pPr>
            <w:r>
              <w:t xml:space="preserve">ΕΞΟΠΛΙΣΜΟΣ </w:t>
            </w:r>
          </w:p>
        </w:tc>
      </w:tr>
      <w:tr w:rsidR="0046145F" w14:paraId="1D178FE3" w14:textId="77777777" w:rsidTr="00E34D5D">
        <w:tc>
          <w:tcPr>
            <w:tcW w:w="2074" w:type="dxa"/>
            <w:shd w:val="clear" w:color="auto" w:fill="E7E6E6" w:themeFill="background2"/>
          </w:tcPr>
          <w:p w14:paraId="31C87B0D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73257989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FB47879" w14:textId="7A1D1A80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497EB5F7" w14:textId="7FA6ABE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383F3F67" w14:textId="77777777" w:rsidTr="000A52C9">
        <w:tc>
          <w:tcPr>
            <w:tcW w:w="2074" w:type="dxa"/>
          </w:tcPr>
          <w:p w14:paraId="72260D4D" w14:textId="27DF1887" w:rsidR="00CB7C67" w:rsidRPr="004947B1" w:rsidRDefault="00596A9D" w:rsidP="000A52C9">
            <w:pPr>
              <w:jc w:val="both"/>
              <w:rPr>
                <w:b/>
                <w:bCs/>
              </w:rPr>
            </w:pPr>
            <w:r w:rsidRPr="004947B1">
              <w:rPr>
                <w:b/>
                <w:bCs/>
              </w:rPr>
              <w:t>Χώμα</w:t>
            </w:r>
          </w:p>
        </w:tc>
        <w:tc>
          <w:tcPr>
            <w:tcW w:w="2074" w:type="dxa"/>
          </w:tcPr>
          <w:p w14:paraId="38D943ED" w14:textId="324451BF" w:rsidR="00CB7C67" w:rsidRDefault="00057E69" w:rsidP="00057E69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020FA5CE" w14:textId="2A1CE9DB" w:rsidR="00CB7C67" w:rsidRDefault="00057E69" w:rsidP="00057E69">
            <w:pPr>
              <w:ind w:firstLine="720"/>
              <w:jc w:val="both"/>
            </w:pPr>
            <w:r>
              <w:t>103</w:t>
            </w:r>
          </w:p>
        </w:tc>
        <w:tc>
          <w:tcPr>
            <w:tcW w:w="2074" w:type="dxa"/>
          </w:tcPr>
          <w:p w14:paraId="2D5886FC" w14:textId="77C2213E" w:rsidR="00CB7C67" w:rsidRDefault="00057E69" w:rsidP="00057E69">
            <w:pPr>
              <w:jc w:val="center"/>
            </w:pPr>
            <w:r>
              <w:t>206</w:t>
            </w:r>
          </w:p>
        </w:tc>
      </w:tr>
      <w:tr w:rsidR="00CB7C67" w14:paraId="7E96C8C6" w14:textId="77777777" w:rsidTr="000A52C9">
        <w:tc>
          <w:tcPr>
            <w:tcW w:w="2074" w:type="dxa"/>
          </w:tcPr>
          <w:p w14:paraId="6D701254" w14:textId="42F7DC42" w:rsidR="00CB7C67" w:rsidRPr="00C175C9" w:rsidRDefault="00516E42" w:rsidP="000A52C9">
            <w:pPr>
              <w:jc w:val="both"/>
              <w:rPr>
                <w:b/>
                <w:bCs/>
                <w:lang w:val="en-GB"/>
              </w:rPr>
            </w:pPr>
            <w:r w:rsidRPr="00C175C9">
              <w:rPr>
                <w:b/>
                <w:bCs/>
                <w:lang w:val="en-GB"/>
              </w:rPr>
              <w:t>Wood chip</w:t>
            </w:r>
          </w:p>
        </w:tc>
        <w:tc>
          <w:tcPr>
            <w:tcW w:w="2074" w:type="dxa"/>
          </w:tcPr>
          <w:p w14:paraId="7F7C1E64" w14:textId="5A2C0CE2" w:rsidR="00CB7C67" w:rsidRPr="00516E42" w:rsidRDefault="00CB4806" w:rsidP="00516E42">
            <w:pPr>
              <w:jc w:val="center"/>
            </w:pPr>
            <w:r>
              <w:t>8</w:t>
            </w:r>
            <w:r w:rsidR="00516E42">
              <w:rPr>
                <w:lang w:val="en-US"/>
              </w:rPr>
              <w:t xml:space="preserve"> </w:t>
            </w:r>
            <w:r w:rsidR="00516E42">
              <w:t>κυβικά μέτρα</w:t>
            </w:r>
          </w:p>
        </w:tc>
        <w:tc>
          <w:tcPr>
            <w:tcW w:w="2074" w:type="dxa"/>
          </w:tcPr>
          <w:p w14:paraId="60185CC5" w14:textId="77777777" w:rsidR="00516E42" w:rsidRDefault="00516E42" w:rsidP="00516E42">
            <w:pPr>
              <w:jc w:val="center"/>
            </w:pPr>
            <w:r>
              <w:t xml:space="preserve">50 </w:t>
            </w:r>
          </w:p>
          <w:p w14:paraId="57A6E886" w14:textId="1D9B0B97" w:rsidR="00CB7C67" w:rsidRDefault="00516E42" w:rsidP="00516E42">
            <w:pPr>
              <w:jc w:val="center"/>
            </w:pPr>
            <w:r>
              <w:t>+20 (μεταφορικά)</w:t>
            </w:r>
          </w:p>
        </w:tc>
        <w:tc>
          <w:tcPr>
            <w:tcW w:w="2074" w:type="dxa"/>
          </w:tcPr>
          <w:p w14:paraId="393342CF" w14:textId="30B64B5C" w:rsidR="00CB7C67" w:rsidRDefault="00CB4806" w:rsidP="00516E42">
            <w:pPr>
              <w:jc w:val="center"/>
            </w:pPr>
            <w:r>
              <w:t>4</w:t>
            </w:r>
            <w:r w:rsidR="00516E42">
              <w:t>20</w:t>
            </w:r>
          </w:p>
        </w:tc>
      </w:tr>
      <w:tr w:rsidR="00CB7C67" w14:paraId="78163EA8" w14:textId="77777777" w:rsidTr="000A52C9">
        <w:tc>
          <w:tcPr>
            <w:tcW w:w="2074" w:type="dxa"/>
          </w:tcPr>
          <w:p w14:paraId="79A1625D" w14:textId="35C219DD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F479587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8402CBE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1101408E" w14:textId="77777777" w:rsidR="00CB7C67" w:rsidRDefault="00CB7C67" w:rsidP="000A52C9">
            <w:pPr>
              <w:jc w:val="both"/>
            </w:pPr>
          </w:p>
        </w:tc>
      </w:tr>
      <w:tr w:rsidR="0046145F" w14:paraId="2886F833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266C7C45" w14:textId="41CCEDAB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2AE83005" w14:textId="31423857" w:rsidR="0046145F" w:rsidRPr="00C175C9" w:rsidRDefault="00CB4806" w:rsidP="00057E6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6</w:t>
            </w:r>
            <w:r w:rsidR="00516E42" w:rsidRPr="00C175C9">
              <w:rPr>
                <w:b/>
                <w:bCs/>
              </w:rPr>
              <w:t>2</w:t>
            </w:r>
            <w:r w:rsidR="00057E69" w:rsidRPr="00C175C9">
              <w:rPr>
                <w:b/>
                <w:bCs/>
              </w:rPr>
              <w:t>6</w:t>
            </w:r>
          </w:p>
        </w:tc>
      </w:tr>
      <w:tr w:rsidR="0046145F" w14:paraId="61FBCB36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B028E18" w14:textId="77777777" w:rsidR="00CE4AEA" w:rsidRPr="00CB4806" w:rsidRDefault="00CE4AEA" w:rsidP="0046145F">
            <w:pPr>
              <w:jc w:val="center"/>
            </w:pPr>
          </w:p>
          <w:p w14:paraId="6BE597C2" w14:textId="68096207" w:rsidR="0046145F" w:rsidRDefault="0046145F" w:rsidP="0046145F">
            <w:pPr>
              <w:jc w:val="center"/>
            </w:pPr>
            <w:r>
              <w:t>ΜΙΚΡΟΚΑΤΑΣΚΕΥΣ ή ΥΛΙΚΑ ΓΙΑ ΚΑΤΑΣΚΕΥΕΣ</w:t>
            </w:r>
          </w:p>
        </w:tc>
      </w:tr>
      <w:tr w:rsidR="0046145F" w14:paraId="7314E688" w14:textId="77777777" w:rsidTr="00E34D5D">
        <w:tc>
          <w:tcPr>
            <w:tcW w:w="2074" w:type="dxa"/>
            <w:shd w:val="clear" w:color="auto" w:fill="E7E6E6" w:themeFill="background2"/>
          </w:tcPr>
          <w:p w14:paraId="5CA27FB8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610AA316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01F7CC0" w14:textId="725B87C9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0301B1F6" w14:textId="76FE31B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46145F" w14:paraId="6B1F8617" w14:textId="77777777" w:rsidTr="000A52C9">
        <w:tc>
          <w:tcPr>
            <w:tcW w:w="2074" w:type="dxa"/>
          </w:tcPr>
          <w:p w14:paraId="310D9A2C" w14:textId="6506BC59" w:rsidR="0046145F" w:rsidRPr="00C3641E" w:rsidRDefault="00C3641E" w:rsidP="000A52C9">
            <w:pPr>
              <w:jc w:val="both"/>
              <w:rPr>
                <w:b/>
                <w:bCs/>
              </w:rPr>
            </w:pPr>
            <w:r w:rsidRPr="00C3641E">
              <w:rPr>
                <w:b/>
                <w:bCs/>
              </w:rPr>
              <w:t>Παγκάκια</w:t>
            </w:r>
          </w:p>
        </w:tc>
        <w:tc>
          <w:tcPr>
            <w:tcW w:w="2074" w:type="dxa"/>
          </w:tcPr>
          <w:p w14:paraId="71E04613" w14:textId="137910F8" w:rsidR="0046145F" w:rsidRDefault="00C3641E" w:rsidP="00C3641E">
            <w:pPr>
              <w:jc w:val="center"/>
            </w:pPr>
            <w:r>
              <w:t>8</w:t>
            </w:r>
          </w:p>
        </w:tc>
        <w:tc>
          <w:tcPr>
            <w:tcW w:w="2074" w:type="dxa"/>
          </w:tcPr>
          <w:p w14:paraId="43ED3AAB" w14:textId="03077575" w:rsidR="0046145F" w:rsidRDefault="00C3641E" w:rsidP="00C3641E">
            <w:pPr>
              <w:jc w:val="center"/>
            </w:pPr>
            <w:r>
              <w:t>155</w:t>
            </w:r>
          </w:p>
        </w:tc>
        <w:tc>
          <w:tcPr>
            <w:tcW w:w="2074" w:type="dxa"/>
          </w:tcPr>
          <w:p w14:paraId="7EF07E05" w14:textId="256F64AE" w:rsidR="0046145F" w:rsidRDefault="00C3641E" w:rsidP="00C3641E">
            <w:pPr>
              <w:jc w:val="center"/>
            </w:pPr>
            <w:r>
              <w:t>1</w:t>
            </w:r>
            <w:r w:rsidR="00A85F57">
              <w:t>.</w:t>
            </w:r>
            <w:r>
              <w:t>560</w:t>
            </w:r>
          </w:p>
        </w:tc>
      </w:tr>
      <w:tr w:rsidR="0046145F" w14:paraId="580F46BE" w14:textId="77777777" w:rsidTr="000A52C9">
        <w:tc>
          <w:tcPr>
            <w:tcW w:w="2074" w:type="dxa"/>
          </w:tcPr>
          <w:p w14:paraId="33681F5C" w14:textId="0DB783E2" w:rsidR="0046145F" w:rsidRPr="00C175C9" w:rsidRDefault="00766110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 xml:space="preserve">Ξυλεία </w:t>
            </w:r>
          </w:p>
        </w:tc>
        <w:tc>
          <w:tcPr>
            <w:tcW w:w="2074" w:type="dxa"/>
          </w:tcPr>
          <w:p w14:paraId="3C87E1C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3ECF1C5" w14:textId="65A415FB" w:rsidR="0046145F" w:rsidRDefault="00795F18" w:rsidP="000A52C9">
            <w:pPr>
              <w:jc w:val="both"/>
            </w:pPr>
            <w:r>
              <w:t>Δωρεά Συνδέσμου Γονέων (Σ. Γ.)</w:t>
            </w:r>
          </w:p>
        </w:tc>
        <w:tc>
          <w:tcPr>
            <w:tcW w:w="2074" w:type="dxa"/>
          </w:tcPr>
          <w:p w14:paraId="7403FD09" w14:textId="09553244" w:rsidR="0046145F" w:rsidRDefault="00795F18" w:rsidP="000A52C9">
            <w:pPr>
              <w:jc w:val="both"/>
            </w:pPr>
            <w:r>
              <w:t xml:space="preserve">                   _</w:t>
            </w:r>
          </w:p>
        </w:tc>
      </w:tr>
      <w:tr w:rsidR="0046145F" w14:paraId="1E5040B2" w14:textId="77777777" w:rsidTr="000A52C9">
        <w:tc>
          <w:tcPr>
            <w:tcW w:w="2074" w:type="dxa"/>
          </w:tcPr>
          <w:p w14:paraId="5D19C641" w14:textId="2146EF70" w:rsidR="0046145F" w:rsidRPr="00C175C9" w:rsidRDefault="00795F18" w:rsidP="000A52C9">
            <w:pPr>
              <w:jc w:val="both"/>
              <w:rPr>
                <w:b/>
                <w:bCs/>
              </w:rPr>
            </w:pPr>
            <w:r w:rsidRPr="00C175C9">
              <w:rPr>
                <w:b/>
                <w:bCs/>
              </w:rPr>
              <w:t>Πλαστικές σωλήνες</w:t>
            </w:r>
          </w:p>
        </w:tc>
        <w:tc>
          <w:tcPr>
            <w:tcW w:w="2074" w:type="dxa"/>
          </w:tcPr>
          <w:p w14:paraId="40D7A6A5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C20EB86" w14:textId="2090D7F3" w:rsidR="0046145F" w:rsidRDefault="00795F18" w:rsidP="000A52C9">
            <w:pPr>
              <w:jc w:val="both"/>
            </w:pPr>
            <w:r>
              <w:t>Δωρεά Σ. Γ.</w:t>
            </w:r>
          </w:p>
        </w:tc>
        <w:tc>
          <w:tcPr>
            <w:tcW w:w="2074" w:type="dxa"/>
          </w:tcPr>
          <w:p w14:paraId="05F83685" w14:textId="67FC27EE" w:rsidR="0046145F" w:rsidRDefault="00795F18" w:rsidP="000A52C9">
            <w:pPr>
              <w:jc w:val="both"/>
            </w:pPr>
            <w:r>
              <w:t xml:space="preserve">                   _</w:t>
            </w:r>
          </w:p>
        </w:tc>
      </w:tr>
      <w:tr w:rsidR="0046145F" w14:paraId="386084B6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3C6B049A" w14:textId="0D52162B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09C5472" w14:textId="40BB0DD4" w:rsidR="0046145F" w:rsidRPr="00C175C9" w:rsidRDefault="00A85F57" w:rsidP="00A85F57">
            <w:pPr>
              <w:jc w:val="center"/>
              <w:rPr>
                <w:b/>
                <w:bCs/>
              </w:rPr>
            </w:pPr>
            <w:r w:rsidRPr="00C175C9">
              <w:rPr>
                <w:b/>
                <w:bCs/>
              </w:rPr>
              <w:t>1.560</w:t>
            </w:r>
          </w:p>
        </w:tc>
      </w:tr>
      <w:tr w:rsidR="0046145F" w14:paraId="5C60BD3C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1B0765D0" w14:textId="77777777" w:rsidR="00CE4AEA" w:rsidRPr="00CB4806" w:rsidRDefault="00CE4AEA" w:rsidP="0046145F">
            <w:pPr>
              <w:jc w:val="center"/>
            </w:pPr>
          </w:p>
          <w:p w14:paraId="47BDEE03" w14:textId="3C12099B" w:rsidR="0046145F" w:rsidRDefault="0046145F" w:rsidP="0046145F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4947B1" w14:paraId="5F7F5673" w14:textId="77777777" w:rsidTr="000A52C9">
        <w:tc>
          <w:tcPr>
            <w:tcW w:w="2074" w:type="dxa"/>
          </w:tcPr>
          <w:p w14:paraId="3ECB8FA8" w14:textId="77777777" w:rsidR="004947B1" w:rsidRDefault="00CF03BC" w:rsidP="004947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Εργατικά</w:t>
            </w:r>
          </w:p>
          <w:p w14:paraId="06487FF7" w14:textId="4AB34A23" w:rsidR="00CF03BC" w:rsidRPr="00CF03BC" w:rsidRDefault="00CF03BC" w:rsidP="004947B1">
            <w:pPr>
              <w:jc w:val="both"/>
            </w:pPr>
            <w:r w:rsidRPr="00CF03BC">
              <w:t>(άνοιγμα λάκκων, φύτευση)</w:t>
            </w:r>
          </w:p>
        </w:tc>
        <w:tc>
          <w:tcPr>
            <w:tcW w:w="2074" w:type="dxa"/>
          </w:tcPr>
          <w:p w14:paraId="2661E00D" w14:textId="6286DA71" w:rsidR="004947B1" w:rsidRDefault="004947B1" w:rsidP="004947B1">
            <w:pPr>
              <w:jc w:val="center"/>
            </w:pPr>
            <w:r>
              <w:t>3 ημέρες</w:t>
            </w:r>
          </w:p>
        </w:tc>
        <w:tc>
          <w:tcPr>
            <w:tcW w:w="2074" w:type="dxa"/>
          </w:tcPr>
          <w:p w14:paraId="13DD2AD7" w14:textId="77777777" w:rsidR="004947B1" w:rsidRDefault="004947B1" w:rsidP="004947B1">
            <w:pPr>
              <w:jc w:val="both"/>
            </w:pPr>
          </w:p>
        </w:tc>
        <w:tc>
          <w:tcPr>
            <w:tcW w:w="2074" w:type="dxa"/>
          </w:tcPr>
          <w:p w14:paraId="26C144F6" w14:textId="658DDAFF" w:rsidR="004947B1" w:rsidRDefault="004947B1" w:rsidP="004947B1">
            <w:pPr>
              <w:jc w:val="center"/>
            </w:pPr>
            <w:r>
              <w:t>1.320</w:t>
            </w:r>
          </w:p>
        </w:tc>
      </w:tr>
      <w:tr w:rsidR="004947B1" w14:paraId="2C5AD1F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33758E62" w14:textId="6B65CE71" w:rsidR="004947B1" w:rsidRDefault="004947B1" w:rsidP="004947B1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2074" w:type="dxa"/>
            <w:shd w:val="clear" w:color="auto" w:fill="E7E6E6" w:themeFill="background2"/>
          </w:tcPr>
          <w:p w14:paraId="3FE41733" w14:textId="02B605DA" w:rsidR="004947B1" w:rsidRPr="00C175C9" w:rsidRDefault="004947B1" w:rsidP="004947B1">
            <w:pPr>
              <w:jc w:val="center"/>
              <w:rPr>
                <w:b/>
                <w:bCs/>
              </w:rPr>
            </w:pPr>
            <w:r w:rsidRPr="00C175C9">
              <w:rPr>
                <w:b/>
                <w:bCs/>
              </w:rPr>
              <w:t>1.320</w:t>
            </w:r>
          </w:p>
        </w:tc>
      </w:tr>
      <w:tr w:rsidR="004947B1" w14:paraId="0132075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109524A5" w14:textId="58B74F29" w:rsidR="004947B1" w:rsidRDefault="004947B1" w:rsidP="004947B1">
            <w:pPr>
              <w:jc w:val="both"/>
            </w:pPr>
            <w:r>
              <w:t xml:space="preserve">Συνολική εκτίμηση δαπάνης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44AB7847" w14:textId="780FB2BE" w:rsidR="004947B1" w:rsidRPr="004947B1" w:rsidRDefault="00CB4806" w:rsidP="004947B1">
            <w:pPr>
              <w:jc w:val="center"/>
              <w:rPr>
                <w:b/>
                <w:bCs/>
              </w:rPr>
            </w:pPr>
            <w:r w:rsidRPr="00CB4806">
              <w:rPr>
                <w:b/>
                <w:bCs/>
                <w:sz w:val="24"/>
                <w:szCs w:val="24"/>
              </w:rPr>
              <w:t>9.869,84</w:t>
            </w:r>
          </w:p>
        </w:tc>
      </w:tr>
    </w:tbl>
    <w:p w14:paraId="11C74771" w14:textId="126630B1" w:rsidR="000A52C9" w:rsidRDefault="000A52C9" w:rsidP="000A52C9">
      <w:pPr>
        <w:jc w:val="both"/>
      </w:pPr>
    </w:p>
    <w:p w14:paraId="36AFC99B" w14:textId="24C7392C" w:rsidR="00467A2D" w:rsidRDefault="00467A2D" w:rsidP="000A52C9">
      <w:pPr>
        <w:jc w:val="both"/>
      </w:pPr>
      <w:r>
        <w:t>Όνομα Διευθυντή/</w:t>
      </w:r>
      <w:r w:rsidR="00606654">
        <w:t>Διευθύν</w:t>
      </w:r>
      <w:r>
        <w:t>τριας</w:t>
      </w:r>
      <w:r w:rsidR="004947B1">
        <w:t>:</w:t>
      </w:r>
      <w:r>
        <w:t xml:space="preserve"> </w:t>
      </w:r>
      <w:r w:rsidR="00057E69">
        <w:t xml:space="preserve"> </w:t>
      </w:r>
      <w:r w:rsidR="004947B1">
        <w:t xml:space="preserve">  </w:t>
      </w:r>
      <w:r w:rsidR="00057E69" w:rsidRPr="004947B1">
        <w:rPr>
          <w:rFonts w:ascii="Candara" w:hAnsi="Candara"/>
        </w:rPr>
        <w:t xml:space="preserve">Ροδούλα </w:t>
      </w:r>
      <w:r w:rsidR="004947B1" w:rsidRPr="004947B1">
        <w:rPr>
          <w:rFonts w:ascii="Candara" w:hAnsi="Candara"/>
        </w:rPr>
        <w:t>Νικολάου</w:t>
      </w:r>
    </w:p>
    <w:p w14:paraId="195BB5E6" w14:textId="09E90629" w:rsidR="00606654" w:rsidRDefault="00467A2D" w:rsidP="000A52C9">
      <w:pPr>
        <w:jc w:val="both"/>
      </w:pPr>
      <w:r>
        <w:t>Υπογραφή Διευθυντή/</w:t>
      </w:r>
      <w:r w:rsidR="00C15727">
        <w:t>Διευθύν</w:t>
      </w:r>
      <w:r>
        <w:t>τριας</w:t>
      </w:r>
      <w:r w:rsidR="004947B1">
        <w:t>:</w:t>
      </w:r>
      <w:r>
        <w:t xml:space="preserve">  </w:t>
      </w:r>
      <w:r w:rsidR="004947B1">
        <w:rPr>
          <w:noProof/>
        </w:rPr>
        <w:drawing>
          <wp:inline distT="0" distB="0" distL="0" distR="0" wp14:anchorId="2B181FA0" wp14:editId="66831CB3">
            <wp:extent cx="1866900" cy="923925"/>
            <wp:effectExtent l="0" t="0" r="0" b="9525"/>
            <wp:docPr id="1375856027" name="Picture 1" descr="A close-up of a docume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56027" name="Picture 1" descr="A close-up of a document&#10;&#10;Description automatically generated"/>
                    <pic:cNvPicPr/>
                  </pic:nvPicPr>
                  <pic:blipFill>
                    <a:blip r:embed="rId10"/>
                    <a:srcRect l="67425" t="67807" r="3211" b="10603"/>
                    <a:stretch>
                      <a:fillRect/>
                    </a:stretch>
                  </pic:blipFill>
                  <pic:spPr>
                    <a:xfrm>
                      <a:off x="0" y="0"/>
                      <a:ext cx="1891536" cy="9361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04070C2A" w14:textId="7C6EADDD" w:rsidR="00333E07" w:rsidRDefault="00606654" w:rsidP="000A52C9">
      <w:pPr>
        <w:jc w:val="both"/>
        <w:rPr>
          <w:rFonts w:ascii="Candara" w:hAnsi="Candara"/>
          <w:sz w:val="28"/>
          <w:szCs w:val="28"/>
        </w:rPr>
      </w:pPr>
      <w:r>
        <w:t>Η</w:t>
      </w:r>
      <w:r w:rsidR="00467A2D">
        <w:t>μερομηνία</w:t>
      </w:r>
      <w:r w:rsidR="004947B1">
        <w:t xml:space="preserve">: </w:t>
      </w:r>
      <w:r w:rsidR="004947B1" w:rsidRPr="004947B1">
        <w:rPr>
          <w:rFonts w:ascii="Candara" w:hAnsi="Candara"/>
          <w:sz w:val="28"/>
          <w:szCs w:val="28"/>
        </w:rPr>
        <w:t>2</w:t>
      </w:r>
      <w:r w:rsidR="00CB4806">
        <w:rPr>
          <w:rFonts w:ascii="Candara" w:hAnsi="Candara"/>
          <w:sz w:val="28"/>
          <w:szCs w:val="28"/>
        </w:rPr>
        <w:t>0</w:t>
      </w:r>
      <w:r w:rsidR="004947B1" w:rsidRPr="004947B1">
        <w:rPr>
          <w:rFonts w:ascii="Candara" w:hAnsi="Candara"/>
          <w:sz w:val="28"/>
          <w:szCs w:val="28"/>
        </w:rPr>
        <w:t>/</w:t>
      </w:r>
      <w:r w:rsidR="00CB4806">
        <w:rPr>
          <w:rFonts w:ascii="Candara" w:hAnsi="Candara"/>
          <w:sz w:val="28"/>
          <w:szCs w:val="28"/>
        </w:rPr>
        <w:t>11</w:t>
      </w:r>
      <w:r w:rsidR="004947B1" w:rsidRPr="004947B1">
        <w:rPr>
          <w:rFonts w:ascii="Candara" w:hAnsi="Candara"/>
          <w:sz w:val="28"/>
          <w:szCs w:val="28"/>
        </w:rPr>
        <w:t>/24</w:t>
      </w:r>
    </w:p>
    <w:p w14:paraId="3D10DEFD" w14:textId="77777777" w:rsidR="00333E07" w:rsidRDefault="00333E0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</w:p>
    <w:p w14:paraId="5419CA31" w14:textId="5C33F504" w:rsidR="00467A2D" w:rsidRDefault="00333E07" w:rsidP="000A52C9">
      <w:pPr>
        <w:jc w:val="both"/>
        <w:rPr>
          <w:b/>
          <w:bCs/>
          <w:sz w:val="40"/>
          <w:szCs w:val="40"/>
        </w:rPr>
      </w:pPr>
      <w:r w:rsidRPr="00333E07">
        <w:rPr>
          <w:rFonts w:ascii="Candara" w:hAnsi="Candara"/>
          <w:b/>
          <w:bCs/>
          <w:sz w:val="40"/>
          <w:szCs w:val="40"/>
        </w:rPr>
        <w:lastRenderedPageBreak/>
        <w:t xml:space="preserve">Δημοτικό </w:t>
      </w:r>
      <w:r>
        <w:rPr>
          <w:rFonts w:ascii="Candara" w:hAnsi="Candara"/>
          <w:b/>
          <w:bCs/>
          <w:sz w:val="40"/>
          <w:szCs w:val="40"/>
        </w:rPr>
        <w:t>Σ</w:t>
      </w:r>
      <w:r w:rsidRPr="00333E07">
        <w:rPr>
          <w:rFonts w:ascii="Candara" w:hAnsi="Candara"/>
          <w:b/>
          <w:bCs/>
          <w:sz w:val="40"/>
          <w:szCs w:val="40"/>
        </w:rPr>
        <w:t xml:space="preserve">χολείο Περνερα     - </w:t>
      </w:r>
      <w:r>
        <w:rPr>
          <w:rFonts w:ascii="Candara" w:hAnsi="Candara"/>
          <w:b/>
          <w:bCs/>
          <w:sz w:val="40"/>
          <w:szCs w:val="40"/>
        </w:rPr>
        <w:t xml:space="preserve">    </w:t>
      </w:r>
      <w:r w:rsidRPr="00333E07">
        <w:rPr>
          <w:b/>
          <w:bCs/>
          <w:sz w:val="40"/>
          <w:szCs w:val="40"/>
        </w:rPr>
        <w:t>8/1/24</w:t>
      </w:r>
    </w:p>
    <w:p w14:paraId="6727DD0B" w14:textId="77777777" w:rsidR="00333E07" w:rsidRDefault="00333E07" w:rsidP="000A52C9">
      <w:pPr>
        <w:jc w:val="both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1965"/>
        <w:gridCol w:w="1936"/>
        <w:gridCol w:w="1928"/>
      </w:tblGrid>
      <w:tr w:rsidR="00333E07" w:rsidRPr="00333E07" w14:paraId="5340B8C1" w14:textId="77777777" w:rsidTr="00393FB9">
        <w:tc>
          <w:tcPr>
            <w:tcW w:w="2467" w:type="dxa"/>
            <w:shd w:val="clear" w:color="auto" w:fill="E7E6E6" w:themeFill="background2"/>
          </w:tcPr>
          <w:p w14:paraId="4936A8A5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Ανάγκη/είδος</w:t>
            </w:r>
          </w:p>
        </w:tc>
        <w:tc>
          <w:tcPr>
            <w:tcW w:w="1965" w:type="dxa"/>
            <w:shd w:val="clear" w:color="auto" w:fill="E7E6E6" w:themeFill="background2"/>
          </w:tcPr>
          <w:p w14:paraId="50F0A286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Ποσότητα</w:t>
            </w:r>
          </w:p>
        </w:tc>
        <w:tc>
          <w:tcPr>
            <w:tcW w:w="1936" w:type="dxa"/>
            <w:shd w:val="clear" w:color="auto" w:fill="E7E6E6" w:themeFill="background2"/>
          </w:tcPr>
          <w:p w14:paraId="3A97CDB0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Τιμή Μονάδας (€)</w:t>
            </w:r>
          </w:p>
        </w:tc>
        <w:tc>
          <w:tcPr>
            <w:tcW w:w="1928" w:type="dxa"/>
            <w:shd w:val="clear" w:color="auto" w:fill="E7E6E6" w:themeFill="background2"/>
          </w:tcPr>
          <w:p w14:paraId="6CBABF10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Συνολικό κόστος (€)</w:t>
            </w:r>
          </w:p>
        </w:tc>
      </w:tr>
      <w:tr w:rsidR="00333E07" w:rsidRPr="00333E07" w14:paraId="525C4557" w14:textId="77777777" w:rsidTr="00393FB9">
        <w:tc>
          <w:tcPr>
            <w:tcW w:w="2467" w:type="dxa"/>
          </w:tcPr>
          <w:p w14:paraId="74FCAC56" w14:textId="77777777" w:rsidR="00333E07" w:rsidRPr="00333E07" w:rsidRDefault="00333E07" w:rsidP="00393FB9">
            <w:pPr>
              <w:jc w:val="both"/>
              <w:rPr>
                <w:b/>
                <w:bCs/>
                <w:sz w:val="32"/>
                <w:szCs w:val="32"/>
              </w:rPr>
            </w:pPr>
            <w:r w:rsidRPr="00333E07">
              <w:rPr>
                <w:b/>
                <w:bCs/>
                <w:sz w:val="32"/>
                <w:szCs w:val="32"/>
              </w:rPr>
              <w:t>Ευγενία</w:t>
            </w:r>
          </w:p>
          <w:p w14:paraId="1C6C527C" w14:textId="77777777" w:rsidR="00333E07" w:rsidRPr="00333E07" w:rsidRDefault="00333E07" w:rsidP="00393FB9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02A5209D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130 φυτά</w:t>
            </w:r>
          </w:p>
        </w:tc>
        <w:tc>
          <w:tcPr>
            <w:tcW w:w="1936" w:type="dxa"/>
          </w:tcPr>
          <w:p w14:paraId="13E0D80B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33CCC988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</w:tr>
      <w:tr w:rsidR="00333E07" w:rsidRPr="00333E07" w14:paraId="714688E6" w14:textId="77777777" w:rsidTr="00393FB9">
        <w:tc>
          <w:tcPr>
            <w:tcW w:w="2467" w:type="dxa"/>
          </w:tcPr>
          <w:p w14:paraId="38DCF9C4" w14:textId="77777777" w:rsidR="00333E07" w:rsidRPr="00333E07" w:rsidRDefault="00333E07" w:rsidP="00393FB9">
            <w:pPr>
              <w:jc w:val="both"/>
              <w:rPr>
                <w:b/>
                <w:bCs/>
                <w:sz w:val="32"/>
                <w:szCs w:val="32"/>
              </w:rPr>
            </w:pPr>
            <w:r w:rsidRPr="00333E07">
              <w:rPr>
                <w:b/>
                <w:bCs/>
                <w:sz w:val="32"/>
                <w:szCs w:val="32"/>
              </w:rPr>
              <w:t>Μαστιχόδεντρο</w:t>
            </w:r>
          </w:p>
        </w:tc>
        <w:tc>
          <w:tcPr>
            <w:tcW w:w="1965" w:type="dxa"/>
          </w:tcPr>
          <w:p w14:paraId="1066A1E8" w14:textId="77777777" w:rsid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20 δέντρα</w:t>
            </w:r>
          </w:p>
          <w:p w14:paraId="4C5E029E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14:paraId="4D975039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40ED78F8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</w:tr>
      <w:tr w:rsidR="00333E07" w:rsidRPr="00333E07" w14:paraId="4F8B9F22" w14:textId="77777777" w:rsidTr="00393FB9">
        <w:tc>
          <w:tcPr>
            <w:tcW w:w="2467" w:type="dxa"/>
          </w:tcPr>
          <w:p w14:paraId="39FED258" w14:textId="77777777" w:rsidR="00333E07" w:rsidRPr="00333E07" w:rsidRDefault="00333E07" w:rsidP="00393FB9">
            <w:pPr>
              <w:jc w:val="both"/>
              <w:rPr>
                <w:b/>
                <w:bCs/>
                <w:sz w:val="32"/>
                <w:szCs w:val="32"/>
              </w:rPr>
            </w:pPr>
            <w:r w:rsidRPr="00333E07">
              <w:rPr>
                <w:b/>
                <w:bCs/>
                <w:sz w:val="32"/>
                <w:szCs w:val="32"/>
              </w:rPr>
              <w:t xml:space="preserve">Δεντρολίβανο </w:t>
            </w:r>
          </w:p>
        </w:tc>
        <w:tc>
          <w:tcPr>
            <w:tcW w:w="1965" w:type="dxa"/>
          </w:tcPr>
          <w:p w14:paraId="7FD85E4B" w14:textId="77777777" w:rsid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15 φυτά</w:t>
            </w:r>
          </w:p>
          <w:p w14:paraId="2AA66BC4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14:paraId="4D81163E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6C3F32C5" w14:textId="77777777" w:rsidR="00333E07" w:rsidRPr="00333E07" w:rsidRDefault="00333E07" w:rsidP="00393FB9">
            <w:pPr>
              <w:rPr>
                <w:sz w:val="32"/>
                <w:szCs w:val="32"/>
              </w:rPr>
            </w:pPr>
          </w:p>
        </w:tc>
      </w:tr>
      <w:tr w:rsidR="00333E07" w:rsidRPr="00333E07" w14:paraId="4907E31A" w14:textId="77777777" w:rsidTr="00393FB9">
        <w:tc>
          <w:tcPr>
            <w:tcW w:w="2467" w:type="dxa"/>
          </w:tcPr>
          <w:p w14:paraId="3A64C706" w14:textId="77777777" w:rsidR="00333E07" w:rsidRPr="00333E07" w:rsidRDefault="00333E07" w:rsidP="00393FB9">
            <w:pPr>
              <w:jc w:val="both"/>
              <w:rPr>
                <w:b/>
                <w:bCs/>
                <w:sz w:val="32"/>
                <w:szCs w:val="32"/>
              </w:rPr>
            </w:pPr>
            <w:r w:rsidRPr="00333E07">
              <w:rPr>
                <w:b/>
                <w:bCs/>
                <w:sz w:val="32"/>
                <w:szCs w:val="32"/>
              </w:rPr>
              <w:t>Θυμάρι</w:t>
            </w:r>
          </w:p>
        </w:tc>
        <w:tc>
          <w:tcPr>
            <w:tcW w:w="1965" w:type="dxa"/>
          </w:tcPr>
          <w:p w14:paraId="47340BB1" w14:textId="77777777" w:rsid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15 φυτά</w:t>
            </w:r>
          </w:p>
          <w:p w14:paraId="32B16F53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14:paraId="5C089DD0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519B2C86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</w:tr>
      <w:tr w:rsidR="00333E07" w:rsidRPr="00333E07" w14:paraId="647E19D5" w14:textId="77777777" w:rsidTr="00393FB9">
        <w:tc>
          <w:tcPr>
            <w:tcW w:w="2467" w:type="dxa"/>
          </w:tcPr>
          <w:p w14:paraId="4EA02ECA" w14:textId="77777777" w:rsidR="00333E07" w:rsidRPr="00333E07" w:rsidRDefault="00333E07" w:rsidP="00393FB9">
            <w:pPr>
              <w:jc w:val="both"/>
              <w:rPr>
                <w:b/>
                <w:bCs/>
                <w:sz w:val="32"/>
                <w:szCs w:val="32"/>
              </w:rPr>
            </w:pPr>
            <w:r w:rsidRPr="00333E07">
              <w:rPr>
                <w:b/>
                <w:bCs/>
                <w:sz w:val="32"/>
                <w:szCs w:val="32"/>
              </w:rPr>
              <w:t>Ρίγανη</w:t>
            </w:r>
          </w:p>
        </w:tc>
        <w:tc>
          <w:tcPr>
            <w:tcW w:w="1965" w:type="dxa"/>
          </w:tcPr>
          <w:p w14:paraId="722FED1F" w14:textId="77777777" w:rsid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15 φυτά</w:t>
            </w:r>
          </w:p>
          <w:p w14:paraId="33A8B420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14:paraId="6A12FED2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75C6BE43" w14:textId="77777777" w:rsidR="00333E07" w:rsidRPr="00333E07" w:rsidRDefault="00333E07" w:rsidP="00393FB9">
            <w:pPr>
              <w:rPr>
                <w:sz w:val="32"/>
                <w:szCs w:val="32"/>
              </w:rPr>
            </w:pPr>
          </w:p>
        </w:tc>
      </w:tr>
      <w:tr w:rsidR="00333E07" w:rsidRPr="00333E07" w14:paraId="5E91D04C" w14:textId="77777777" w:rsidTr="00393FB9">
        <w:tc>
          <w:tcPr>
            <w:tcW w:w="2467" w:type="dxa"/>
          </w:tcPr>
          <w:p w14:paraId="54B1E635" w14:textId="77777777" w:rsidR="00333E07" w:rsidRDefault="00333E07" w:rsidP="00393FB9">
            <w:pPr>
              <w:jc w:val="both"/>
              <w:rPr>
                <w:b/>
                <w:bCs/>
                <w:sz w:val="32"/>
                <w:szCs w:val="32"/>
              </w:rPr>
            </w:pPr>
            <w:r w:rsidRPr="00333E07">
              <w:rPr>
                <w:b/>
                <w:bCs/>
                <w:sz w:val="32"/>
                <w:szCs w:val="32"/>
              </w:rPr>
              <w:t>Αναρριχώμενο γιασεμί</w:t>
            </w:r>
          </w:p>
          <w:p w14:paraId="47D95353" w14:textId="77777777" w:rsidR="00333E07" w:rsidRPr="00333E07" w:rsidRDefault="00333E07" w:rsidP="00393FB9">
            <w:pPr>
              <w:jc w:val="both"/>
              <w:rPr>
                <w:i/>
                <w:iCs/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(</w:t>
            </w:r>
            <w:proofErr w:type="spellStart"/>
            <w:r w:rsidRPr="00333E07">
              <w:rPr>
                <w:i/>
                <w:iCs/>
                <w:sz w:val="32"/>
                <w:szCs w:val="32"/>
              </w:rPr>
              <w:t>ρυγχόσπερμο</w:t>
            </w:r>
            <w:proofErr w:type="spellEnd"/>
          </w:p>
          <w:p w14:paraId="775E6958" w14:textId="77777777" w:rsidR="00333E07" w:rsidRPr="00333E07" w:rsidRDefault="00333E07" w:rsidP="00393FB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65" w:type="dxa"/>
          </w:tcPr>
          <w:p w14:paraId="7BFC5F22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3 φυτά</w:t>
            </w:r>
          </w:p>
        </w:tc>
        <w:tc>
          <w:tcPr>
            <w:tcW w:w="1936" w:type="dxa"/>
          </w:tcPr>
          <w:p w14:paraId="1BDA9975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2C3DEBF5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</w:tr>
      <w:tr w:rsidR="00333E07" w:rsidRPr="00333E07" w14:paraId="4D0AF350" w14:textId="77777777" w:rsidTr="00393FB9">
        <w:tc>
          <w:tcPr>
            <w:tcW w:w="2467" w:type="dxa"/>
          </w:tcPr>
          <w:p w14:paraId="1AF0D997" w14:textId="77777777" w:rsidR="00333E07" w:rsidRPr="00333E07" w:rsidRDefault="00333E07" w:rsidP="00393FB9">
            <w:pPr>
              <w:jc w:val="both"/>
              <w:rPr>
                <w:b/>
                <w:bCs/>
                <w:sz w:val="32"/>
                <w:szCs w:val="32"/>
              </w:rPr>
            </w:pPr>
            <w:r w:rsidRPr="00333E07">
              <w:rPr>
                <w:b/>
                <w:bCs/>
                <w:sz w:val="32"/>
                <w:szCs w:val="32"/>
              </w:rPr>
              <w:t>Χώμα</w:t>
            </w:r>
          </w:p>
        </w:tc>
        <w:tc>
          <w:tcPr>
            <w:tcW w:w="1965" w:type="dxa"/>
          </w:tcPr>
          <w:p w14:paraId="24D83180" w14:textId="77777777" w:rsidR="00333E07" w:rsidRDefault="00333E07" w:rsidP="00393FB9">
            <w:pPr>
              <w:jc w:val="center"/>
              <w:rPr>
                <w:sz w:val="32"/>
                <w:szCs w:val="32"/>
              </w:rPr>
            </w:pPr>
            <w:r w:rsidRPr="00333E07">
              <w:rPr>
                <w:sz w:val="32"/>
                <w:szCs w:val="32"/>
              </w:rPr>
              <w:t>2</w:t>
            </w:r>
          </w:p>
          <w:p w14:paraId="14EFC575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14:paraId="4D76D7B2" w14:textId="77777777" w:rsidR="00333E07" w:rsidRPr="00333E07" w:rsidRDefault="00333E07" w:rsidP="00393FB9">
            <w:pPr>
              <w:ind w:firstLine="720"/>
              <w:jc w:val="both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633D985C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</w:tr>
      <w:tr w:rsidR="00333E07" w:rsidRPr="00333E07" w14:paraId="26DCD35F" w14:textId="77777777" w:rsidTr="00393FB9">
        <w:tc>
          <w:tcPr>
            <w:tcW w:w="2467" w:type="dxa"/>
          </w:tcPr>
          <w:p w14:paraId="38252180" w14:textId="77777777" w:rsidR="00333E07" w:rsidRPr="00333E07" w:rsidRDefault="00333E07" w:rsidP="00393FB9">
            <w:pPr>
              <w:jc w:val="both"/>
              <w:rPr>
                <w:b/>
                <w:bCs/>
                <w:sz w:val="32"/>
                <w:szCs w:val="32"/>
              </w:rPr>
            </w:pPr>
            <w:r w:rsidRPr="00333E07">
              <w:rPr>
                <w:b/>
                <w:bCs/>
                <w:sz w:val="32"/>
                <w:szCs w:val="32"/>
              </w:rPr>
              <w:t>Εργατικά</w:t>
            </w:r>
          </w:p>
          <w:p w14:paraId="0382F263" w14:textId="77777777" w:rsidR="00333E07" w:rsidRPr="00333E07" w:rsidRDefault="00333E07" w:rsidP="00393FB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65" w:type="dxa"/>
          </w:tcPr>
          <w:p w14:paraId="51996CFF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6" w:type="dxa"/>
          </w:tcPr>
          <w:p w14:paraId="05F752D9" w14:textId="77777777" w:rsidR="00333E07" w:rsidRPr="00333E07" w:rsidRDefault="00333E07" w:rsidP="00393FB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28" w:type="dxa"/>
          </w:tcPr>
          <w:p w14:paraId="7C320AFF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</w:tr>
      <w:tr w:rsidR="00333E07" w:rsidRPr="00333E07" w14:paraId="6EAC1667" w14:textId="77777777" w:rsidTr="00393FB9">
        <w:tc>
          <w:tcPr>
            <w:tcW w:w="8296" w:type="dxa"/>
            <w:gridSpan w:val="4"/>
          </w:tcPr>
          <w:p w14:paraId="00A5AB5F" w14:textId="77777777" w:rsidR="00333E07" w:rsidRPr="00333E07" w:rsidRDefault="00333E07" w:rsidP="00393FB9">
            <w:pPr>
              <w:jc w:val="center"/>
              <w:rPr>
                <w:sz w:val="32"/>
                <w:szCs w:val="32"/>
              </w:rPr>
            </w:pPr>
          </w:p>
        </w:tc>
      </w:tr>
      <w:tr w:rsidR="00252F12" w:rsidRPr="00333E07" w14:paraId="195E1065" w14:textId="77777777" w:rsidTr="00405B85">
        <w:tc>
          <w:tcPr>
            <w:tcW w:w="6368" w:type="dxa"/>
            <w:gridSpan w:val="3"/>
            <w:shd w:val="clear" w:color="auto" w:fill="D9D9D9" w:themeFill="background1" w:themeFillShade="D9"/>
          </w:tcPr>
          <w:p w14:paraId="6A06BE91" w14:textId="0F0AA2F2" w:rsidR="00252F12" w:rsidRPr="00333E07" w:rsidRDefault="00252F12" w:rsidP="00252F12">
            <w:pPr>
              <w:rPr>
                <w:sz w:val="40"/>
                <w:szCs w:val="40"/>
              </w:rPr>
            </w:pPr>
            <w:r w:rsidRPr="00333E07">
              <w:rPr>
                <w:b/>
                <w:bCs/>
                <w:sz w:val="40"/>
                <w:szCs w:val="40"/>
              </w:rPr>
              <w:t>ΣΥΝΟΛΟ</w:t>
            </w:r>
            <w:r>
              <w:rPr>
                <w:b/>
                <w:bCs/>
                <w:sz w:val="40"/>
                <w:szCs w:val="40"/>
              </w:rPr>
              <w:t xml:space="preserve">  (περίπου)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FC9BCD6" w14:textId="72D58AF7" w:rsidR="00252F12" w:rsidRPr="00333E07" w:rsidRDefault="00252F12" w:rsidP="00393FB9">
            <w:pPr>
              <w:jc w:val="center"/>
              <w:rPr>
                <w:b/>
                <w:bCs/>
                <w:sz w:val="40"/>
                <w:szCs w:val="40"/>
              </w:rPr>
            </w:pPr>
            <w:r w:rsidRPr="00333E07">
              <w:rPr>
                <w:sz w:val="32"/>
                <w:szCs w:val="32"/>
              </w:rPr>
              <w:t>€</w:t>
            </w:r>
            <w:r w:rsidRPr="00333E07">
              <w:rPr>
                <w:b/>
                <w:bCs/>
                <w:sz w:val="40"/>
                <w:szCs w:val="40"/>
              </w:rPr>
              <w:t>7.</w:t>
            </w:r>
            <w:r>
              <w:rPr>
                <w:b/>
                <w:bCs/>
                <w:sz w:val="40"/>
                <w:szCs w:val="40"/>
              </w:rPr>
              <w:t>0</w:t>
            </w:r>
            <w:r w:rsidRPr="00333E07">
              <w:rPr>
                <w:b/>
                <w:bCs/>
                <w:sz w:val="40"/>
                <w:szCs w:val="40"/>
              </w:rPr>
              <w:t>00</w:t>
            </w:r>
          </w:p>
        </w:tc>
      </w:tr>
    </w:tbl>
    <w:p w14:paraId="28330AEB" w14:textId="77777777" w:rsidR="00333E07" w:rsidRPr="00333E07" w:rsidRDefault="00333E07" w:rsidP="000A52C9">
      <w:pPr>
        <w:jc w:val="both"/>
        <w:rPr>
          <w:rFonts w:ascii="Candara" w:hAnsi="Candara"/>
          <w:b/>
          <w:bCs/>
          <w:sz w:val="40"/>
          <w:szCs w:val="40"/>
        </w:rPr>
      </w:pPr>
    </w:p>
    <w:sectPr w:rsidR="00333E07" w:rsidRPr="00333E07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3491" w14:textId="77777777" w:rsidR="00D36919" w:rsidRDefault="00D36919" w:rsidP="006064B0">
      <w:pPr>
        <w:spacing w:after="0" w:line="240" w:lineRule="auto"/>
      </w:pPr>
      <w:r>
        <w:separator/>
      </w:r>
    </w:p>
  </w:endnote>
  <w:endnote w:type="continuationSeparator" w:id="0">
    <w:p w14:paraId="63EC2863" w14:textId="77777777" w:rsidR="00D36919" w:rsidRDefault="00D36919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C534" w14:textId="77777777" w:rsidR="00D36919" w:rsidRDefault="00D36919" w:rsidP="006064B0">
      <w:pPr>
        <w:spacing w:after="0" w:line="240" w:lineRule="auto"/>
      </w:pPr>
      <w:r>
        <w:separator/>
      </w:r>
    </w:p>
  </w:footnote>
  <w:footnote w:type="continuationSeparator" w:id="0">
    <w:p w14:paraId="6C54601B" w14:textId="77777777" w:rsidR="00D36919" w:rsidRDefault="00D36919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9"/>
    <w:rsid w:val="00010A01"/>
    <w:rsid w:val="0002361D"/>
    <w:rsid w:val="00053E5A"/>
    <w:rsid w:val="00057E69"/>
    <w:rsid w:val="00087468"/>
    <w:rsid w:val="000A52C9"/>
    <w:rsid w:val="001117C2"/>
    <w:rsid w:val="001D3905"/>
    <w:rsid w:val="00217FAF"/>
    <w:rsid w:val="00252F12"/>
    <w:rsid w:val="00255673"/>
    <w:rsid w:val="00333E07"/>
    <w:rsid w:val="003D7CE0"/>
    <w:rsid w:val="00442BC3"/>
    <w:rsid w:val="0046145F"/>
    <w:rsid w:val="00467A2D"/>
    <w:rsid w:val="00471AFE"/>
    <w:rsid w:val="004947B1"/>
    <w:rsid w:val="004E070A"/>
    <w:rsid w:val="00516E42"/>
    <w:rsid w:val="00564A4A"/>
    <w:rsid w:val="00596A9D"/>
    <w:rsid w:val="005A415D"/>
    <w:rsid w:val="005C7B5D"/>
    <w:rsid w:val="005F7A4B"/>
    <w:rsid w:val="006064B0"/>
    <w:rsid w:val="00606654"/>
    <w:rsid w:val="00636B13"/>
    <w:rsid w:val="006C533A"/>
    <w:rsid w:val="00720F7D"/>
    <w:rsid w:val="00766110"/>
    <w:rsid w:val="00773465"/>
    <w:rsid w:val="00795F18"/>
    <w:rsid w:val="007D0303"/>
    <w:rsid w:val="007E78E1"/>
    <w:rsid w:val="007F120F"/>
    <w:rsid w:val="007F7A17"/>
    <w:rsid w:val="008213A1"/>
    <w:rsid w:val="008D5103"/>
    <w:rsid w:val="00950F81"/>
    <w:rsid w:val="009B5A14"/>
    <w:rsid w:val="00A453E1"/>
    <w:rsid w:val="00A85F57"/>
    <w:rsid w:val="00AB0982"/>
    <w:rsid w:val="00AB65E5"/>
    <w:rsid w:val="00B232E0"/>
    <w:rsid w:val="00BD2960"/>
    <w:rsid w:val="00BE3E92"/>
    <w:rsid w:val="00C15727"/>
    <w:rsid w:val="00C175C9"/>
    <w:rsid w:val="00C33DF8"/>
    <w:rsid w:val="00C3641E"/>
    <w:rsid w:val="00C50E82"/>
    <w:rsid w:val="00C83AEA"/>
    <w:rsid w:val="00CB4806"/>
    <w:rsid w:val="00CB7C67"/>
    <w:rsid w:val="00CE4AEA"/>
    <w:rsid w:val="00CF03BC"/>
    <w:rsid w:val="00CF2F04"/>
    <w:rsid w:val="00D306FB"/>
    <w:rsid w:val="00D36919"/>
    <w:rsid w:val="00E27440"/>
    <w:rsid w:val="00E52809"/>
    <w:rsid w:val="00E62763"/>
    <w:rsid w:val="00E91E16"/>
    <w:rsid w:val="00E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A5166"/>
  <w15:chartTrackingRefBased/>
  <w15:docId w15:val="{8ABA62B1-BA3D-4E7B-95A8-A7D77E8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4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2863-3E6E-438C-A79A-0AF21EB3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Erica Stylianidou</cp:lastModifiedBy>
  <cp:revision>13</cp:revision>
  <cp:lastPrinted>2025-01-07T20:14:00Z</cp:lastPrinted>
  <dcterms:created xsi:type="dcterms:W3CDTF">2024-06-27T14:16:00Z</dcterms:created>
  <dcterms:modified xsi:type="dcterms:W3CDTF">2025-01-07T20:14:00Z</dcterms:modified>
</cp:coreProperties>
</file>